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AF" w:rsidRDefault="002036C5" w:rsidP="006561D3">
      <w:pPr>
        <w:pStyle w:val="1"/>
        <w:rPr>
          <w:rStyle w:val="apple-converted-space"/>
        </w:rPr>
      </w:pPr>
      <w:r>
        <w:rPr>
          <w:rStyle w:val="apple-converted-space"/>
        </w:rPr>
        <w:t>Садово-парковые фонари: быстро, удобно и эффективно</w:t>
      </w:r>
    </w:p>
    <w:p w:rsidR="006561D3" w:rsidRDefault="006561D3" w:rsidP="006561D3">
      <w:r>
        <w:tab/>
        <w:t xml:space="preserve">В дневное время суток сад великолепно освещается от солнечного света, но после заката солнца перед владельцами </w:t>
      </w:r>
      <w:r w:rsidR="002036C5">
        <w:t>приусадебных</w:t>
      </w:r>
      <w:r>
        <w:t xml:space="preserve"> участков возникает потребность в искусственном освещении. И в этом случае решением этих проблем станут </w:t>
      </w:r>
      <w:r w:rsidRPr="006561D3">
        <w:rPr>
          <w:b/>
        </w:rPr>
        <w:t>садово-парковые фонари</w:t>
      </w:r>
      <w:r>
        <w:t>. Благодаря им, даже в ночное  время суток вы получите возможность наслаждаться цветущими клумбами и элементами декора.</w:t>
      </w:r>
    </w:p>
    <w:p w:rsidR="006561D3" w:rsidRDefault="006561D3" w:rsidP="006561D3">
      <w:pPr>
        <w:pStyle w:val="2"/>
      </w:pPr>
      <w:r>
        <w:t>Разновидности светильников</w:t>
      </w:r>
    </w:p>
    <w:p w:rsidR="006561D3" w:rsidRDefault="006561D3" w:rsidP="006561D3">
      <w:r>
        <w:tab/>
        <w:t xml:space="preserve">В нынешнее время существует большое количество различных видов, более подробно с каждым </w:t>
      </w:r>
      <w:r w:rsidR="002036C5">
        <w:t xml:space="preserve">из них мы </w:t>
      </w:r>
      <w:r>
        <w:t>рекомендуем вам ознакомиться в каталоге интернет магазина «</w:t>
      </w:r>
      <w:proofErr w:type="spellStart"/>
      <w:r>
        <w:t>Ипар</w:t>
      </w:r>
      <w:proofErr w:type="spellEnd"/>
      <w:r>
        <w:t xml:space="preserve">-Юг». Выделим основные типы </w:t>
      </w:r>
      <w:r>
        <w:rPr>
          <w:b/>
        </w:rPr>
        <w:t xml:space="preserve">садово-парковых фонарей </w:t>
      </w:r>
      <w:r>
        <w:t>исходя из их формы исполнения:</w:t>
      </w:r>
    </w:p>
    <w:p w:rsidR="006561D3" w:rsidRDefault="00BF22B7" w:rsidP="00DA4F13">
      <w:pPr>
        <w:pStyle w:val="a8"/>
        <w:numPr>
          <w:ilvl w:val="0"/>
          <w:numId w:val="2"/>
        </w:numPr>
      </w:pPr>
      <w:r>
        <w:t>Подвесные. Великолепно подходят для освещения дорожек, сада и дома. Встречаются также и встраиваемые модели. Большой выбор форм, цветов и моделей позволя</w:t>
      </w:r>
      <w:r w:rsidR="005B2F69">
        <w:t>е</w:t>
      </w:r>
      <w:r>
        <w:t>т создавать хорошие дизайны, которые будут сочетаться со строениями и участк</w:t>
      </w:r>
      <w:r w:rsidR="005B2F69">
        <w:t>ами</w:t>
      </w:r>
      <w:r>
        <w:t>;</w:t>
      </w:r>
    </w:p>
    <w:p w:rsidR="00BF22B7" w:rsidRDefault="00BF22B7" w:rsidP="00DA4F13">
      <w:pPr>
        <w:pStyle w:val="a8"/>
        <w:numPr>
          <w:ilvl w:val="0"/>
          <w:numId w:val="2"/>
        </w:numPr>
      </w:pPr>
      <w:r>
        <w:t xml:space="preserve">Вкапываемые. Такие </w:t>
      </w:r>
      <w:r w:rsidRPr="00DA4F13">
        <w:rPr>
          <w:b/>
        </w:rPr>
        <w:t>декоративные светильники для сада</w:t>
      </w:r>
      <w:r>
        <w:t xml:space="preserve"> наиболее часто применяют для подсветки клумб и освещения дорожек. Эффектно выглядят газоны, которые по контуру освещаются такими светильниками;</w:t>
      </w:r>
    </w:p>
    <w:p w:rsidR="00BF22B7" w:rsidRDefault="00BF22B7" w:rsidP="00DA4F13">
      <w:pPr>
        <w:pStyle w:val="a8"/>
        <w:numPr>
          <w:ilvl w:val="0"/>
          <w:numId w:val="2"/>
        </w:numPr>
      </w:pPr>
      <w:r>
        <w:t xml:space="preserve">Столбики. </w:t>
      </w:r>
      <w:r w:rsidR="00DA4F13">
        <w:t>Из названия не тяжело догадаться, что они имеют вид столба. Такие светильники отлично смотрятся на клумбах и садовых тропинках, когда подсвечивают удачные места</w:t>
      </w:r>
      <w:r w:rsidR="005B2F69">
        <w:t xml:space="preserve"> ландшафта</w:t>
      </w:r>
      <w:r w:rsidR="00DA4F13">
        <w:t>.</w:t>
      </w:r>
    </w:p>
    <w:p w:rsidR="00BF22B7" w:rsidRDefault="00DA4F13" w:rsidP="00DA4F13">
      <w:pPr>
        <w:pStyle w:val="2"/>
      </w:pPr>
      <w:r>
        <w:t>Энергосберегающее освещение</w:t>
      </w:r>
    </w:p>
    <w:p w:rsidR="00DA4F13" w:rsidRDefault="00280F53" w:rsidP="006561D3">
      <w:r>
        <w:tab/>
        <w:t xml:space="preserve">С каждым годом цена на электроэнергию неумолимо растет вверх, поэтому многие наши </w:t>
      </w:r>
      <w:r w:rsidR="003B0A63">
        <w:t>граждане</w:t>
      </w:r>
      <w:r>
        <w:t xml:space="preserve"> </w:t>
      </w:r>
      <w:r w:rsidR="003B0A63">
        <w:t>начинают думать</w:t>
      </w:r>
      <w:r>
        <w:t xml:space="preserve"> о том, как можно экономить на освещении сада. Именно для таких целей и применяются светодиодные источники света. Они</w:t>
      </w:r>
      <w:r w:rsidR="005B2F69">
        <w:t xml:space="preserve"> потребляют</w:t>
      </w:r>
      <w:r>
        <w:t xml:space="preserve"> в </w:t>
      </w:r>
      <w:r w:rsidR="003B0A63">
        <w:t>2-4</w:t>
      </w:r>
      <w:r>
        <w:t xml:space="preserve"> раз</w:t>
      </w:r>
      <w:r w:rsidR="003B0A63">
        <w:t>а</w:t>
      </w:r>
      <w:r>
        <w:t xml:space="preserve"> меньше электричества по сравнению с обычными аналогами.</w:t>
      </w:r>
    </w:p>
    <w:p w:rsidR="00280F53" w:rsidRDefault="00280F53" w:rsidP="006561D3">
      <w:r>
        <w:tab/>
      </w:r>
      <w:r w:rsidR="003B0A63">
        <w:t>Главная</w:t>
      </w:r>
      <w:r>
        <w:t xml:space="preserve"> ос</w:t>
      </w:r>
      <w:r w:rsidR="003B0A63">
        <w:t>обенность</w:t>
      </w:r>
      <w:r>
        <w:t xml:space="preserve"> таких ламп </w:t>
      </w:r>
      <w:r w:rsidR="003B0A63">
        <w:t>-</w:t>
      </w:r>
      <w:r>
        <w:t xml:space="preserve"> они работают не с переменным, а </w:t>
      </w:r>
      <w:r w:rsidR="005B2F69">
        <w:t xml:space="preserve">с </w:t>
      </w:r>
      <w:r>
        <w:t xml:space="preserve">постоянным током, поэтому для их функционирования необходим специальный блок питания. </w:t>
      </w:r>
      <w:r w:rsidR="005B2F69">
        <w:t>Он</w:t>
      </w:r>
      <w:r>
        <w:t xml:space="preserve"> </w:t>
      </w:r>
      <w:r w:rsidR="005B2F69">
        <w:t xml:space="preserve">обычно </w:t>
      </w:r>
      <w:r>
        <w:t>поставляется в комплекте с фонарями.</w:t>
      </w:r>
    </w:p>
    <w:p w:rsidR="00280F53" w:rsidRDefault="00280F53" w:rsidP="006561D3">
      <w:r>
        <w:tab/>
        <w:t>В последнее время большой популярностью пользу</w:t>
      </w:r>
      <w:bookmarkStart w:id="0" w:name="_GoBack"/>
      <w:bookmarkEnd w:id="0"/>
      <w:r>
        <w:t>ются модели на диодах получающие питание от солнечных батарей. В этом случае не приходиться замора</w:t>
      </w:r>
      <w:r w:rsidR="00544982">
        <w:t>ч</w:t>
      </w:r>
      <w:r>
        <w:t xml:space="preserve">иваться даже над их подключением к сети. </w:t>
      </w:r>
      <w:r w:rsidRPr="00280F53">
        <w:rPr>
          <w:b/>
        </w:rPr>
        <w:t>Купить парковые фонари</w:t>
      </w:r>
      <w:r>
        <w:t xml:space="preserve"> вы можете у компании «</w:t>
      </w:r>
      <w:proofErr w:type="spellStart"/>
      <w:r>
        <w:t>Ипар</w:t>
      </w:r>
      <w:proofErr w:type="spellEnd"/>
      <w:r>
        <w:t>-Юг», в отличи</w:t>
      </w:r>
      <w:r w:rsidR="00544982">
        <w:t>е</w:t>
      </w:r>
      <w:r>
        <w:t xml:space="preserve"> от компаний однодневок, она предоставляет гарантию на всю свою продукцию.</w:t>
      </w:r>
    </w:p>
    <w:p w:rsidR="00280F53" w:rsidRDefault="00280F53" w:rsidP="00280F53">
      <w:pPr>
        <w:pStyle w:val="2"/>
      </w:pPr>
      <w:r>
        <w:t>Итог</w:t>
      </w:r>
    </w:p>
    <w:p w:rsidR="00FE76AF" w:rsidRPr="00A64685" w:rsidRDefault="00280F53">
      <w:r>
        <w:tab/>
        <w:t xml:space="preserve">Научно-технический прогресс неумолимо движется вперед во всех сферах жизни. </w:t>
      </w:r>
      <w:r w:rsidR="00A64685">
        <w:t>Не обходит он</w:t>
      </w:r>
      <w:r w:rsidR="00544982">
        <w:t xml:space="preserve"> стороной</w:t>
      </w:r>
      <w:r w:rsidR="00A64685">
        <w:t xml:space="preserve"> и наш </w:t>
      </w:r>
      <w:r w:rsidR="0057739F">
        <w:t>быт</w:t>
      </w:r>
      <w:r w:rsidR="00A64685">
        <w:t xml:space="preserve">. </w:t>
      </w:r>
      <w:r>
        <w:t xml:space="preserve">Если вы хотите добиться недорогого и качественного освещения своего участка, то вы просто обязаны </w:t>
      </w:r>
      <w:r w:rsidRPr="00A64685">
        <w:rPr>
          <w:b/>
        </w:rPr>
        <w:t>купить садовые фонари</w:t>
      </w:r>
      <w:r>
        <w:t xml:space="preserve"> на светодиодах!  </w:t>
      </w:r>
    </w:p>
    <w:sectPr w:rsidR="00FE76AF" w:rsidRPr="00A6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706"/>
    <w:multiLevelType w:val="multilevel"/>
    <w:tmpl w:val="C55C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47B24"/>
    <w:multiLevelType w:val="hybridMultilevel"/>
    <w:tmpl w:val="EF2A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EF"/>
    <w:rsid w:val="001565C0"/>
    <w:rsid w:val="002036C5"/>
    <w:rsid w:val="00280F53"/>
    <w:rsid w:val="003B0A63"/>
    <w:rsid w:val="003D7D20"/>
    <w:rsid w:val="004F79EF"/>
    <w:rsid w:val="00544982"/>
    <w:rsid w:val="0057739F"/>
    <w:rsid w:val="005B2F69"/>
    <w:rsid w:val="006561D3"/>
    <w:rsid w:val="007A403B"/>
    <w:rsid w:val="00A64685"/>
    <w:rsid w:val="00BF22B7"/>
    <w:rsid w:val="00DA4F13"/>
    <w:rsid w:val="00F71A0F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6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7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76AF"/>
  </w:style>
  <w:style w:type="character" w:customStyle="1" w:styleId="30">
    <w:name w:val="Заголовок 3 Знак"/>
    <w:basedOn w:val="a0"/>
    <w:link w:val="3"/>
    <w:uiPriority w:val="9"/>
    <w:rsid w:val="00FE7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6AF"/>
    <w:rPr>
      <w:color w:val="0000FF"/>
      <w:u w:val="single"/>
    </w:rPr>
  </w:style>
  <w:style w:type="character" w:styleId="a5">
    <w:name w:val="Strong"/>
    <w:basedOn w:val="a0"/>
    <w:uiPriority w:val="22"/>
    <w:qFormat/>
    <w:rsid w:val="00FE76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6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6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6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DA4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6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7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76AF"/>
  </w:style>
  <w:style w:type="character" w:customStyle="1" w:styleId="30">
    <w:name w:val="Заголовок 3 Знак"/>
    <w:basedOn w:val="a0"/>
    <w:link w:val="3"/>
    <w:uiPriority w:val="9"/>
    <w:rsid w:val="00FE7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E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6AF"/>
    <w:rPr>
      <w:color w:val="0000FF"/>
      <w:u w:val="single"/>
    </w:rPr>
  </w:style>
  <w:style w:type="character" w:styleId="a5">
    <w:name w:val="Strong"/>
    <w:basedOn w:val="a0"/>
    <w:uiPriority w:val="22"/>
    <w:qFormat/>
    <w:rsid w:val="00FE76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6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6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6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DA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</Words>
  <Characters>2096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2015-12-05T13:11:00Z</dcterms:created>
  <dcterms:modified xsi:type="dcterms:W3CDTF">2015-12-05T14:08:00Z</dcterms:modified>
</cp:coreProperties>
</file>